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05014DC" w:rsidR="002B7E12" w:rsidRDefault="00CC6036">
      <w:pPr>
        <w:rPr>
          <w:b/>
        </w:rPr>
      </w:pPr>
      <w:r>
        <w:rPr>
          <w:noProof/>
        </w:rPr>
        <w:drawing>
          <wp:anchor distT="0" distB="0" distL="114300" distR="114300" simplePos="0" relativeHeight="251661312" behindDoc="0" locked="0" layoutInCell="1" allowOverlap="1" wp14:anchorId="2ED52C78" wp14:editId="42DC58B7">
            <wp:simplePos x="0" y="0"/>
            <wp:positionH relativeFrom="column">
              <wp:posOffset>2453640</wp:posOffset>
            </wp:positionH>
            <wp:positionV relativeFrom="paragraph">
              <wp:posOffset>95885</wp:posOffset>
            </wp:positionV>
            <wp:extent cx="1013460" cy="1013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3691D" w14:textId="79BA049E" w:rsidR="00CC6036" w:rsidRDefault="00CC6036" w:rsidP="00CC6036">
      <w:pPr>
        <w:pStyle w:val="Header"/>
        <w:jc w:val="center"/>
        <w:rPr>
          <w:sz w:val="48"/>
          <w:szCs w:val="48"/>
        </w:rPr>
      </w:pPr>
    </w:p>
    <w:p w14:paraId="18007667" w14:textId="627EC360" w:rsidR="00CC6036" w:rsidRDefault="00CC6036" w:rsidP="00CC6036">
      <w:pPr>
        <w:pStyle w:val="Header"/>
        <w:jc w:val="center"/>
        <w:rPr>
          <w:sz w:val="48"/>
          <w:szCs w:val="48"/>
        </w:rPr>
      </w:pPr>
    </w:p>
    <w:p w14:paraId="5ED955BA" w14:textId="708EC23D" w:rsidR="00CC6036" w:rsidRDefault="00CC6036" w:rsidP="00CC6036">
      <w:pPr>
        <w:pStyle w:val="Header"/>
        <w:jc w:val="center"/>
        <w:rPr>
          <w:sz w:val="48"/>
          <w:szCs w:val="48"/>
        </w:rPr>
      </w:pPr>
    </w:p>
    <w:p w14:paraId="19771C39" w14:textId="2C6A33BB" w:rsidR="00CC6036" w:rsidRDefault="00CC6036" w:rsidP="00CC6036">
      <w:pPr>
        <w:pStyle w:val="Header"/>
        <w:jc w:val="center"/>
        <w:rPr>
          <w:sz w:val="48"/>
          <w:szCs w:val="48"/>
        </w:rPr>
      </w:pPr>
      <w:r w:rsidRPr="00CC6036">
        <w:rPr>
          <w:sz w:val="48"/>
          <w:szCs w:val="48"/>
        </w:rPr>
        <w:t>2020 Top 100 Leader in Sustainability</w:t>
      </w:r>
    </w:p>
    <w:p w14:paraId="09827ECB" w14:textId="77777777" w:rsidR="00CC6036" w:rsidRPr="00CC6036" w:rsidRDefault="00CC6036" w:rsidP="00CC6036">
      <w:pPr>
        <w:pStyle w:val="Header"/>
        <w:jc w:val="center"/>
        <w:rPr>
          <w:i/>
          <w:iCs/>
        </w:rPr>
      </w:pPr>
      <w:r w:rsidRPr="00CC6036">
        <w:rPr>
          <w:i/>
          <w:iCs/>
        </w:rPr>
        <w:t xml:space="preserve">Presented by: </w:t>
      </w:r>
      <w:proofErr w:type="gramStart"/>
      <w:r w:rsidRPr="00CC6036">
        <w:rPr>
          <w:i/>
          <w:iCs/>
        </w:rPr>
        <w:t>Call2Recycle</w:t>
      </w:r>
      <w:proofErr w:type="gramEnd"/>
    </w:p>
    <w:p w14:paraId="4C374344" w14:textId="56F1AD5D" w:rsidR="00CC6036" w:rsidRDefault="00CC6036">
      <w:pPr>
        <w:rPr>
          <w:b/>
        </w:rPr>
      </w:pPr>
    </w:p>
    <w:p w14:paraId="34D4A99B" w14:textId="7DF411CE" w:rsidR="00CC6036" w:rsidRDefault="00CC6036" w:rsidP="00CC6036">
      <w:pPr>
        <w:rPr>
          <w:b/>
          <w:sz w:val="24"/>
          <w:szCs w:val="24"/>
        </w:rPr>
      </w:pPr>
    </w:p>
    <w:p w14:paraId="7E66C835" w14:textId="7F8013D8" w:rsidR="00CC6036" w:rsidRDefault="008A00CE" w:rsidP="00CC6036">
      <w:pPr>
        <w:rPr>
          <w:b/>
          <w:sz w:val="24"/>
          <w:szCs w:val="24"/>
        </w:rPr>
      </w:pPr>
      <w:r>
        <w:rPr>
          <w:b/>
          <w:sz w:val="24"/>
          <w:szCs w:val="24"/>
        </w:rPr>
        <w:t>PRESS RELEASE TEMPLATE</w:t>
      </w:r>
    </w:p>
    <w:p w14:paraId="6F8644EB" w14:textId="44F6A351" w:rsidR="00006BA0" w:rsidRPr="00006BA0" w:rsidRDefault="00006BA0" w:rsidP="00CC6036">
      <w:pPr>
        <w:rPr>
          <w:bCs/>
          <w:i/>
          <w:iCs/>
          <w:sz w:val="20"/>
          <w:szCs w:val="20"/>
        </w:rPr>
      </w:pPr>
      <w:r>
        <w:rPr>
          <w:bCs/>
          <w:i/>
          <w:iCs/>
          <w:sz w:val="20"/>
          <w:szCs w:val="20"/>
        </w:rPr>
        <w:t xml:space="preserve">The following press release can be customized with your company information </w:t>
      </w:r>
      <w:r w:rsidR="002B733C">
        <w:rPr>
          <w:bCs/>
          <w:i/>
          <w:iCs/>
          <w:sz w:val="20"/>
          <w:szCs w:val="20"/>
        </w:rPr>
        <w:t xml:space="preserve">and sent to your targeted media list to promote your recognition as a 2020 Leader in </w:t>
      </w:r>
      <w:r w:rsidR="006870F0">
        <w:rPr>
          <w:bCs/>
          <w:i/>
          <w:iCs/>
          <w:sz w:val="20"/>
          <w:szCs w:val="20"/>
        </w:rPr>
        <w:t>Sustainability.</w:t>
      </w:r>
      <w:r w:rsidR="002B733C">
        <w:rPr>
          <w:bCs/>
          <w:i/>
          <w:iCs/>
          <w:sz w:val="20"/>
          <w:szCs w:val="20"/>
        </w:rPr>
        <w:t xml:space="preserve"> </w:t>
      </w:r>
    </w:p>
    <w:p w14:paraId="00000003" w14:textId="77777777" w:rsidR="002B7E12" w:rsidRDefault="002B7E12">
      <w:pPr>
        <w:rPr>
          <w:b/>
        </w:rPr>
      </w:pPr>
    </w:p>
    <w:p w14:paraId="04A2AB30" w14:textId="77777777" w:rsidR="006870F0" w:rsidRDefault="006870F0" w:rsidP="00006BA0">
      <w:pPr>
        <w:pStyle w:val="NormalWeb"/>
        <w:shd w:val="clear" w:color="auto" w:fill="FFFFFF"/>
        <w:spacing w:before="0" w:beforeAutospacing="0" w:after="0" w:afterAutospacing="0"/>
        <w:jc w:val="center"/>
        <w:rPr>
          <w:rFonts w:ascii="Arial" w:hAnsi="Arial" w:cs="Arial"/>
          <w:b/>
          <w:bCs/>
          <w:color w:val="000000"/>
          <w:sz w:val="20"/>
          <w:szCs w:val="20"/>
          <w:highlight w:val="yellow"/>
        </w:rPr>
      </w:pPr>
    </w:p>
    <w:p w14:paraId="36589842" w14:textId="77777777" w:rsidR="006870F0" w:rsidRDefault="006870F0" w:rsidP="00006BA0">
      <w:pPr>
        <w:pStyle w:val="NormalWeb"/>
        <w:shd w:val="clear" w:color="auto" w:fill="FFFFFF"/>
        <w:spacing w:before="0" w:beforeAutospacing="0" w:after="0" w:afterAutospacing="0"/>
        <w:jc w:val="center"/>
        <w:rPr>
          <w:rFonts w:ascii="Arial" w:hAnsi="Arial" w:cs="Arial"/>
          <w:b/>
          <w:bCs/>
          <w:color w:val="000000"/>
          <w:sz w:val="20"/>
          <w:szCs w:val="20"/>
          <w:highlight w:val="yellow"/>
        </w:rPr>
      </w:pPr>
    </w:p>
    <w:p w14:paraId="0E50262C" w14:textId="6F8E04BC" w:rsidR="00006BA0" w:rsidRPr="006870F0" w:rsidRDefault="00006BA0" w:rsidP="00006BA0">
      <w:pPr>
        <w:pStyle w:val="NormalWeb"/>
        <w:shd w:val="clear" w:color="auto" w:fill="FFFFFF"/>
        <w:spacing w:before="0" w:beforeAutospacing="0" w:after="0" w:afterAutospacing="0"/>
        <w:jc w:val="center"/>
      </w:pPr>
      <w:r w:rsidRPr="006870F0">
        <w:rPr>
          <w:rFonts w:ascii="Arial" w:hAnsi="Arial" w:cs="Arial"/>
          <w:b/>
          <w:bCs/>
          <w:color w:val="000000"/>
          <w:sz w:val="22"/>
          <w:szCs w:val="22"/>
          <w:highlight w:val="yellow"/>
        </w:rPr>
        <w:t>{Company}</w:t>
      </w:r>
      <w:r w:rsidRPr="006870F0">
        <w:rPr>
          <w:rFonts w:ascii="Arial" w:hAnsi="Arial" w:cs="Arial"/>
          <w:b/>
          <w:bCs/>
          <w:color w:val="000000"/>
          <w:sz w:val="22"/>
          <w:szCs w:val="22"/>
        </w:rPr>
        <w:t xml:space="preserve"> Receives Call2Recycle</w:t>
      </w:r>
      <w:r w:rsidR="002B733C" w:rsidRPr="006870F0">
        <w:rPr>
          <w:rFonts w:ascii="Arial" w:hAnsi="Arial" w:cs="Arial"/>
          <w:b/>
          <w:bCs/>
          <w:color w:val="000000"/>
          <w:sz w:val="22"/>
          <w:szCs w:val="22"/>
        </w:rPr>
        <w:t xml:space="preserve">’s </w:t>
      </w:r>
      <w:r w:rsidR="000739FD" w:rsidRPr="006870F0">
        <w:rPr>
          <w:rFonts w:ascii="Arial" w:hAnsi="Arial" w:cs="Arial"/>
          <w:b/>
          <w:bCs/>
          <w:color w:val="000000"/>
          <w:sz w:val="22"/>
          <w:szCs w:val="22"/>
        </w:rPr>
        <w:t xml:space="preserve">2020 </w:t>
      </w:r>
      <w:r w:rsidR="002B733C" w:rsidRPr="006870F0">
        <w:rPr>
          <w:rFonts w:ascii="Arial" w:hAnsi="Arial" w:cs="Arial"/>
          <w:b/>
          <w:bCs/>
          <w:color w:val="000000"/>
          <w:sz w:val="22"/>
          <w:szCs w:val="22"/>
        </w:rPr>
        <w:t>Top 100</w:t>
      </w:r>
      <w:r w:rsidRPr="006870F0">
        <w:rPr>
          <w:rFonts w:ascii="Arial" w:hAnsi="Arial" w:cs="Arial"/>
          <w:b/>
          <w:bCs/>
          <w:color w:val="000000"/>
          <w:sz w:val="22"/>
          <w:szCs w:val="22"/>
        </w:rPr>
        <w:t xml:space="preserve"> Leader in Sustainability Award</w:t>
      </w:r>
      <w:r w:rsidRPr="006870F0">
        <w:rPr>
          <w:rFonts w:ascii="Arial" w:hAnsi="Arial" w:cs="Arial"/>
          <w:color w:val="000000"/>
          <w:sz w:val="22"/>
          <w:szCs w:val="22"/>
        </w:rPr>
        <w:t> </w:t>
      </w:r>
    </w:p>
    <w:p w14:paraId="33D514E4" w14:textId="77777777" w:rsidR="00006BA0" w:rsidRPr="00006BA0" w:rsidRDefault="00006BA0" w:rsidP="00006BA0">
      <w:pPr>
        <w:pStyle w:val="NormalWeb"/>
        <w:shd w:val="clear" w:color="auto" w:fill="FFFFFF"/>
        <w:spacing w:before="0" w:beforeAutospacing="0" w:after="0" w:afterAutospacing="0"/>
        <w:jc w:val="center"/>
        <w:rPr>
          <w:sz w:val="22"/>
          <w:szCs w:val="22"/>
        </w:rPr>
      </w:pPr>
      <w:r w:rsidRPr="00006BA0">
        <w:rPr>
          <w:sz w:val="22"/>
          <w:szCs w:val="22"/>
        </w:rPr>
        <w:t> </w:t>
      </w:r>
    </w:p>
    <w:p w14:paraId="62346D31" w14:textId="4A7F106F" w:rsidR="00006BA0" w:rsidRPr="00006BA0" w:rsidRDefault="00006BA0" w:rsidP="006870F0">
      <w:pPr>
        <w:pStyle w:val="NormalWeb"/>
        <w:shd w:val="clear" w:color="auto" w:fill="FFFFFF"/>
        <w:spacing w:before="0" w:beforeAutospacing="0" w:after="0" w:afterAutospacing="0" w:line="276" w:lineRule="auto"/>
        <w:rPr>
          <w:sz w:val="22"/>
          <w:szCs w:val="22"/>
        </w:rPr>
      </w:pPr>
      <w:r w:rsidRPr="00006BA0">
        <w:rPr>
          <w:rFonts w:ascii="Arial" w:hAnsi="Arial" w:cs="Arial"/>
          <w:b/>
          <w:bCs/>
          <w:color w:val="000000"/>
          <w:sz w:val="20"/>
          <w:szCs w:val="20"/>
          <w:highlight w:val="yellow"/>
        </w:rPr>
        <w:t>{City, State, Date}</w:t>
      </w:r>
      <w:r w:rsidRPr="00006BA0">
        <w:rPr>
          <w:rFonts w:ascii="Arial" w:hAnsi="Arial" w:cs="Arial"/>
          <w:b/>
          <w:bCs/>
          <w:color w:val="000000"/>
          <w:sz w:val="20"/>
          <w:szCs w:val="20"/>
        </w:rPr>
        <w:t xml:space="preserve"> – {Company}</w:t>
      </w:r>
      <w:r w:rsidRPr="00006BA0">
        <w:rPr>
          <w:rFonts w:ascii="Arial" w:hAnsi="Arial" w:cs="Arial"/>
          <w:color w:val="000000"/>
          <w:sz w:val="20"/>
          <w:szCs w:val="20"/>
        </w:rPr>
        <w:t xml:space="preserve"> is pleased to announce their recognition by Call2Recycle as a 2020 </w:t>
      </w:r>
      <w:r w:rsidR="000739FD">
        <w:rPr>
          <w:rFonts w:ascii="Arial" w:hAnsi="Arial" w:cs="Arial"/>
          <w:color w:val="000000"/>
          <w:sz w:val="20"/>
          <w:szCs w:val="20"/>
        </w:rPr>
        <w:t xml:space="preserve">Top 100 </w:t>
      </w:r>
      <w:r w:rsidRPr="00006BA0">
        <w:rPr>
          <w:rFonts w:ascii="Arial" w:hAnsi="Arial" w:cs="Arial"/>
          <w:color w:val="000000"/>
          <w:sz w:val="20"/>
          <w:szCs w:val="20"/>
        </w:rPr>
        <w:t>Leader in Sustainability. The Leader in Sustainability award is given out annually to top performing Call2Recycle program participants who excel with their battery recycling efforts. </w:t>
      </w:r>
    </w:p>
    <w:p w14:paraId="104DCE8A" w14:textId="77777777" w:rsidR="00006BA0" w:rsidRPr="00006BA0" w:rsidRDefault="00006BA0" w:rsidP="006870F0">
      <w:pPr>
        <w:pStyle w:val="NormalWeb"/>
        <w:shd w:val="clear" w:color="auto" w:fill="FFFFFF"/>
        <w:spacing w:before="0" w:beforeAutospacing="0" w:after="0" w:afterAutospacing="0" w:line="276" w:lineRule="auto"/>
        <w:rPr>
          <w:sz w:val="22"/>
          <w:szCs w:val="22"/>
        </w:rPr>
      </w:pPr>
      <w:r w:rsidRPr="00006BA0">
        <w:rPr>
          <w:sz w:val="22"/>
          <w:szCs w:val="22"/>
        </w:rPr>
        <w:t> </w:t>
      </w:r>
    </w:p>
    <w:p w14:paraId="13F94087" w14:textId="77777777" w:rsidR="00006BA0" w:rsidRPr="00006BA0" w:rsidRDefault="00006BA0" w:rsidP="006870F0">
      <w:pPr>
        <w:pStyle w:val="NormalWeb"/>
        <w:shd w:val="clear" w:color="auto" w:fill="FFFFFF"/>
        <w:spacing w:before="0" w:beforeAutospacing="0" w:after="0" w:afterAutospacing="0" w:line="276" w:lineRule="auto"/>
        <w:rPr>
          <w:sz w:val="22"/>
          <w:szCs w:val="22"/>
        </w:rPr>
      </w:pPr>
      <w:r w:rsidRPr="00006BA0">
        <w:rPr>
          <w:rFonts w:ascii="Arial" w:hAnsi="Arial" w:cs="Arial"/>
          <w:color w:val="000000"/>
          <w:sz w:val="20"/>
          <w:szCs w:val="20"/>
        </w:rPr>
        <w:t>In 2020, more than 8.4 million pounds of consumer batteries were collected and recycled through Call2Recycle</w:t>
      </w:r>
      <w:r w:rsidRPr="00006BA0">
        <w:rPr>
          <w:rFonts w:ascii="Georgia" w:hAnsi="Georgia"/>
          <w:color w:val="222222"/>
          <w:sz w:val="22"/>
          <w:szCs w:val="22"/>
          <w:shd w:val="clear" w:color="auto" w:fill="FFFFFF"/>
        </w:rPr>
        <w:t>–</w:t>
      </w:r>
      <w:r w:rsidRPr="00006BA0">
        <w:rPr>
          <w:rFonts w:ascii="Arial" w:hAnsi="Arial" w:cs="Arial"/>
          <w:color w:val="222222"/>
          <w:sz w:val="20"/>
          <w:szCs w:val="20"/>
          <w:shd w:val="clear" w:color="auto" w:fill="FFFFFF"/>
        </w:rPr>
        <w:t>a program milestone</w:t>
      </w:r>
      <w:r w:rsidRPr="00006BA0">
        <w:rPr>
          <w:rFonts w:ascii="Arial" w:hAnsi="Arial" w:cs="Arial"/>
          <w:color w:val="000000"/>
          <w:sz w:val="20"/>
          <w:szCs w:val="20"/>
        </w:rPr>
        <w:t xml:space="preserve">. </w:t>
      </w:r>
      <w:r w:rsidRPr="000739FD">
        <w:rPr>
          <w:rFonts w:ascii="Arial" w:hAnsi="Arial" w:cs="Arial"/>
          <w:b/>
          <w:bCs/>
          <w:color w:val="000000"/>
          <w:sz w:val="20"/>
          <w:szCs w:val="20"/>
          <w:highlight w:val="yellow"/>
        </w:rPr>
        <w:t>{Company’s}</w:t>
      </w:r>
      <w:r w:rsidRPr="00006BA0">
        <w:rPr>
          <w:rFonts w:ascii="Arial" w:hAnsi="Arial" w:cs="Arial"/>
          <w:b/>
          <w:bCs/>
          <w:color w:val="000000"/>
          <w:sz w:val="20"/>
          <w:szCs w:val="20"/>
        </w:rPr>
        <w:t xml:space="preserve"> </w:t>
      </w:r>
      <w:r w:rsidRPr="00006BA0">
        <w:rPr>
          <w:rFonts w:ascii="Arial" w:hAnsi="Arial" w:cs="Arial"/>
          <w:color w:val="000000"/>
          <w:sz w:val="20"/>
          <w:szCs w:val="20"/>
        </w:rPr>
        <w:t xml:space="preserve">commitment to battery recycling, even amidst the backdrop of the COVID-19 pandemic, contributed to landmark collections. This year marks </w:t>
      </w:r>
      <w:r w:rsidRPr="000739FD">
        <w:rPr>
          <w:rFonts w:ascii="Arial" w:hAnsi="Arial" w:cs="Arial"/>
          <w:b/>
          <w:bCs/>
          <w:color w:val="000000"/>
          <w:sz w:val="20"/>
          <w:szCs w:val="20"/>
          <w:highlight w:val="yellow"/>
        </w:rPr>
        <w:t>{Company’s}</w:t>
      </w:r>
      <w:r w:rsidRPr="00006BA0">
        <w:rPr>
          <w:rFonts w:ascii="Arial" w:hAnsi="Arial" w:cs="Arial"/>
          <w:b/>
          <w:bCs/>
          <w:color w:val="000000"/>
          <w:sz w:val="20"/>
          <w:szCs w:val="20"/>
        </w:rPr>
        <w:t xml:space="preserve"> </w:t>
      </w:r>
      <w:r w:rsidRPr="006870F0">
        <w:rPr>
          <w:rFonts w:ascii="Arial" w:hAnsi="Arial" w:cs="Arial"/>
          <w:color w:val="000000"/>
          <w:sz w:val="20"/>
          <w:szCs w:val="20"/>
          <w:highlight w:val="yellow"/>
        </w:rPr>
        <w:t>X</w:t>
      </w:r>
      <w:r w:rsidRPr="00006BA0">
        <w:rPr>
          <w:rFonts w:ascii="Arial" w:hAnsi="Arial" w:cs="Arial"/>
          <w:color w:val="000000"/>
          <w:sz w:val="20"/>
          <w:szCs w:val="20"/>
        </w:rPr>
        <w:t xml:space="preserve"> time being recognized as a Leader in Sustainability.  </w:t>
      </w:r>
    </w:p>
    <w:p w14:paraId="5C2D3DF4" w14:textId="77777777" w:rsidR="00006BA0" w:rsidRPr="00006BA0" w:rsidRDefault="00006BA0" w:rsidP="006870F0">
      <w:pPr>
        <w:pStyle w:val="NormalWeb"/>
        <w:shd w:val="clear" w:color="auto" w:fill="FFFFFF"/>
        <w:spacing w:before="0" w:beforeAutospacing="0" w:after="0" w:afterAutospacing="0" w:line="276" w:lineRule="auto"/>
        <w:rPr>
          <w:sz w:val="22"/>
          <w:szCs w:val="22"/>
        </w:rPr>
      </w:pPr>
      <w:r w:rsidRPr="00006BA0">
        <w:rPr>
          <w:sz w:val="22"/>
          <w:szCs w:val="22"/>
        </w:rPr>
        <w:t> </w:t>
      </w:r>
    </w:p>
    <w:p w14:paraId="4EAE9B59" w14:textId="77777777" w:rsidR="00006BA0" w:rsidRPr="00006BA0" w:rsidRDefault="00006BA0" w:rsidP="006870F0">
      <w:pPr>
        <w:pStyle w:val="NormalWeb"/>
        <w:shd w:val="clear" w:color="auto" w:fill="FFFFFF"/>
        <w:spacing w:before="0" w:beforeAutospacing="0" w:after="0" w:afterAutospacing="0" w:line="276" w:lineRule="auto"/>
        <w:rPr>
          <w:sz w:val="22"/>
          <w:szCs w:val="22"/>
        </w:rPr>
      </w:pPr>
      <w:r w:rsidRPr="00006BA0">
        <w:rPr>
          <w:rFonts w:ascii="Arial" w:hAnsi="Arial" w:cs="Arial"/>
          <w:color w:val="000000"/>
          <w:sz w:val="20"/>
          <w:szCs w:val="20"/>
        </w:rPr>
        <w:t xml:space="preserve">“The last year presented unimaginable global, national and local challenges to almost every industry, including battery recycling,” said Leo Raudys, CEO &amp; President of Call2Recycle, Inc. “In the face of uncertainty, we witnessed the tenacity and passion of partners like </w:t>
      </w:r>
      <w:r w:rsidRPr="006870F0">
        <w:rPr>
          <w:rFonts w:ascii="Arial" w:hAnsi="Arial" w:cs="Arial"/>
          <w:b/>
          <w:bCs/>
          <w:color w:val="000000"/>
          <w:sz w:val="20"/>
          <w:szCs w:val="20"/>
          <w:highlight w:val="yellow"/>
        </w:rPr>
        <w:t>{Company}</w:t>
      </w:r>
      <w:r w:rsidRPr="00006BA0">
        <w:rPr>
          <w:rFonts w:ascii="Arial" w:hAnsi="Arial" w:cs="Arial"/>
          <w:b/>
          <w:bCs/>
          <w:color w:val="000000"/>
          <w:sz w:val="20"/>
          <w:szCs w:val="20"/>
        </w:rPr>
        <w:t xml:space="preserve"> </w:t>
      </w:r>
      <w:r w:rsidRPr="00006BA0">
        <w:rPr>
          <w:rFonts w:ascii="Arial" w:hAnsi="Arial" w:cs="Arial"/>
          <w:color w:val="000000"/>
          <w:sz w:val="20"/>
          <w:szCs w:val="20"/>
        </w:rPr>
        <w:t xml:space="preserve">who continued their involvement with the Call2Recycle program. We thank </w:t>
      </w:r>
      <w:r w:rsidRPr="006870F0">
        <w:rPr>
          <w:rFonts w:ascii="Arial" w:hAnsi="Arial" w:cs="Arial"/>
          <w:b/>
          <w:bCs/>
          <w:color w:val="000000"/>
          <w:sz w:val="20"/>
          <w:szCs w:val="20"/>
          <w:highlight w:val="yellow"/>
        </w:rPr>
        <w:t>{Company}</w:t>
      </w:r>
      <w:r w:rsidRPr="00006BA0">
        <w:rPr>
          <w:rFonts w:ascii="Arial" w:hAnsi="Arial" w:cs="Arial"/>
          <w:b/>
          <w:bCs/>
          <w:color w:val="000000"/>
          <w:sz w:val="20"/>
          <w:szCs w:val="20"/>
        </w:rPr>
        <w:t xml:space="preserve"> </w:t>
      </w:r>
      <w:r w:rsidRPr="00006BA0">
        <w:rPr>
          <w:rFonts w:ascii="Arial" w:hAnsi="Arial" w:cs="Arial"/>
          <w:color w:val="000000"/>
          <w:sz w:val="20"/>
          <w:szCs w:val="20"/>
        </w:rPr>
        <w:t>for their ardent support and are proud to list them as a 2020 Leader in Sustainability.”</w:t>
      </w:r>
    </w:p>
    <w:p w14:paraId="1B8A79C7" w14:textId="77777777" w:rsidR="00006BA0" w:rsidRPr="00006BA0" w:rsidRDefault="00006BA0" w:rsidP="006870F0">
      <w:pPr>
        <w:pStyle w:val="NormalWeb"/>
        <w:shd w:val="clear" w:color="auto" w:fill="FFFFFF"/>
        <w:spacing w:before="0" w:beforeAutospacing="0" w:after="0" w:afterAutospacing="0" w:line="276" w:lineRule="auto"/>
        <w:rPr>
          <w:sz w:val="22"/>
          <w:szCs w:val="22"/>
        </w:rPr>
      </w:pPr>
      <w:r w:rsidRPr="00006BA0">
        <w:rPr>
          <w:sz w:val="22"/>
          <w:szCs w:val="22"/>
        </w:rPr>
        <w:t> </w:t>
      </w:r>
    </w:p>
    <w:p w14:paraId="09138AD5" w14:textId="77777777" w:rsidR="00430CEE" w:rsidRPr="00430CEE" w:rsidRDefault="00430CEE" w:rsidP="00430CEE">
      <w:pPr>
        <w:shd w:val="clear" w:color="auto" w:fill="FFFFFF"/>
        <w:rPr>
          <w:sz w:val="20"/>
          <w:szCs w:val="20"/>
        </w:rPr>
      </w:pPr>
      <w:r w:rsidRPr="00430CEE">
        <w:rPr>
          <w:sz w:val="20"/>
          <w:szCs w:val="20"/>
        </w:rPr>
        <w:t xml:space="preserve">As a 2020 award recipient, Call2Recycle is recognizing </w:t>
      </w:r>
      <w:r w:rsidRPr="00430CEE">
        <w:rPr>
          <w:b/>
          <w:sz w:val="20"/>
          <w:szCs w:val="20"/>
          <w:highlight w:val="yellow"/>
        </w:rPr>
        <w:t>{Company}</w:t>
      </w:r>
      <w:r w:rsidRPr="00430CEE">
        <w:rPr>
          <w:b/>
          <w:sz w:val="20"/>
          <w:szCs w:val="20"/>
        </w:rPr>
        <w:t xml:space="preserve"> </w:t>
      </w:r>
      <w:r w:rsidRPr="00430CEE">
        <w:rPr>
          <w:bCs/>
          <w:sz w:val="20"/>
          <w:szCs w:val="20"/>
        </w:rPr>
        <w:t>for their commitment to battery recycling</w:t>
      </w:r>
      <w:r w:rsidRPr="00430CEE">
        <w:rPr>
          <w:sz w:val="20"/>
          <w:szCs w:val="20"/>
        </w:rPr>
        <w:t xml:space="preserve"> through a tree donation to the National Forest Foundation’s ‘50 Million for Our Forests’ campaign. </w:t>
      </w:r>
      <w:r w:rsidRPr="00430CEE">
        <w:rPr>
          <w:b/>
          <w:sz w:val="20"/>
          <w:szCs w:val="20"/>
          <w:highlight w:val="yellow"/>
        </w:rPr>
        <w:t>{Company}</w:t>
      </w:r>
      <w:r w:rsidRPr="00430CEE">
        <w:rPr>
          <w:b/>
          <w:sz w:val="20"/>
          <w:szCs w:val="20"/>
        </w:rPr>
        <w:t xml:space="preserve"> </w:t>
      </w:r>
      <w:r w:rsidRPr="00430CEE">
        <w:rPr>
          <w:sz w:val="20"/>
          <w:szCs w:val="20"/>
        </w:rPr>
        <w:t xml:space="preserve">joins a growing list of sustainability-driven businesses and organizations. </w:t>
      </w:r>
    </w:p>
    <w:p w14:paraId="6F7C1A4A" w14:textId="77777777" w:rsidR="00006BA0" w:rsidRPr="00006BA0" w:rsidRDefault="00006BA0" w:rsidP="006870F0">
      <w:pPr>
        <w:pStyle w:val="NormalWeb"/>
        <w:shd w:val="clear" w:color="auto" w:fill="FFFFFF"/>
        <w:spacing w:before="0" w:beforeAutospacing="0" w:after="0" w:afterAutospacing="0" w:line="276" w:lineRule="auto"/>
        <w:rPr>
          <w:sz w:val="22"/>
          <w:szCs w:val="22"/>
        </w:rPr>
      </w:pPr>
      <w:r w:rsidRPr="00006BA0">
        <w:rPr>
          <w:sz w:val="22"/>
          <w:szCs w:val="22"/>
        </w:rPr>
        <w:t> </w:t>
      </w:r>
    </w:p>
    <w:p w14:paraId="070988DD" w14:textId="77777777" w:rsidR="00006BA0" w:rsidRPr="00006BA0" w:rsidRDefault="00006BA0" w:rsidP="006870F0">
      <w:pPr>
        <w:pStyle w:val="NormalWeb"/>
        <w:shd w:val="clear" w:color="auto" w:fill="FFFFFF"/>
        <w:spacing w:before="0" w:beforeAutospacing="0" w:after="0" w:afterAutospacing="0" w:line="276" w:lineRule="auto"/>
        <w:rPr>
          <w:sz w:val="22"/>
          <w:szCs w:val="22"/>
        </w:rPr>
      </w:pPr>
      <w:r w:rsidRPr="00006BA0">
        <w:rPr>
          <w:rFonts w:ascii="Arial" w:hAnsi="Arial" w:cs="Arial"/>
          <w:color w:val="000000"/>
          <w:sz w:val="20"/>
          <w:szCs w:val="20"/>
        </w:rPr>
        <w:t>Consumer battery recycling is an easy and impactful activity to conserve natural resources and protect the planet. Learn how to get started and find a battery recycling location near you by visiting call2recycle.org. </w:t>
      </w:r>
    </w:p>
    <w:p w14:paraId="13D4430E" w14:textId="77777777" w:rsidR="00006BA0" w:rsidRDefault="00006BA0" w:rsidP="00006BA0">
      <w:pPr>
        <w:pStyle w:val="NormalWeb"/>
        <w:shd w:val="clear" w:color="auto" w:fill="FFFFFF"/>
        <w:spacing w:before="0" w:beforeAutospacing="0" w:after="0" w:afterAutospacing="0"/>
      </w:pPr>
      <w:r>
        <w:t> </w:t>
      </w:r>
    </w:p>
    <w:p w14:paraId="511D2F79" w14:textId="77777777" w:rsidR="00006BA0" w:rsidRDefault="00006BA0" w:rsidP="00006BA0">
      <w:pPr>
        <w:pStyle w:val="NormalWeb"/>
        <w:shd w:val="clear" w:color="auto" w:fill="FFFFFF"/>
        <w:spacing w:before="0" w:beforeAutospacing="0" w:after="0" w:afterAutospacing="0"/>
      </w:pPr>
      <w:r w:rsidRPr="006870F0">
        <w:rPr>
          <w:rFonts w:ascii="Arial" w:hAnsi="Arial" w:cs="Arial"/>
          <w:b/>
          <w:bCs/>
          <w:color w:val="000000"/>
          <w:sz w:val="22"/>
          <w:szCs w:val="22"/>
          <w:highlight w:val="yellow"/>
        </w:rPr>
        <w:t>{OPTIONAL: Quote from Company executive congratulating the organization.}</w:t>
      </w:r>
      <w:r>
        <w:rPr>
          <w:rFonts w:ascii="Arial" w:hAnsi="Arial" w:cs="Arial"/>
          <w:color w:val="000000"/>
          <w:sz w:val="22"/>
          <w:szCs w:val="22"/>
        </w:rPr>
        <w:t> </w:t>
      </w:r>
    </w:p>
    <w:p w14:paraId="57AE25AF" w14:textId="77777777" w:rsidR="00A32421" w:rsidRDefault="00A32421" w:rsidP="00006BA0">
      <w:pPr>
        <w:pStyle w:val="NormalWeb"/>
        <w:shd w:val="clear" w:color="auto" w:fill="FFFFFF"/>
        <w:spacing w:before="0" w:beforeAutospacing="0" w:after="0" w:afterAutospacing="0"/>
        <w:jc w:val="center"/>
        <w:rPr>
          <w:rFonts w:ascii="Arial" w:hAnsi="Arial" w:cs="Arial"/>
          <w:b/>
          <w:bCs/>
          <w:color w:val="000000"/>
          <w:sz w:val="22"/>
          <w:szCs w:val="22"/>
        </w:rPr>
      </w:pPr>
    </w:p>
    <w:p w14:paraId="480D351D" w14:textId="77777777" w:rsidR="00A32421" w:rsidRDefault="00A32421" w:rsidP="00006BA0">
      <w:pPr>
        <w:pStyle w:val="NormalWeb"/>
        <w:shd w:val="clear" w:color="auto" w:fill="FFFFFF"/>
        <w:spacing w:before="0" w:beforeAutospacing="0" w:after="0" w:afterAutospacing="0"/>
        <w:jc w:val="center"/>
        <w:rPr>
          <w:rFonts w:ascii="Arial" w:hAnsi="Arial" w:cs="Arial"/>
          <w:b/>
          <w:bCs/>
          <w:color w:val="000000"/>
          <w:sz w:val="22"/>
          <w:szCs w:val="22"/>
        </w:rPr>
      </w:pPr>
    </w:p>
    <w:p w14:paraId="59B94D64" w14:textId="77777777" w:rsidR="00A32421" w:rsidRDefault="00A32421" w:rsidP="00006BA0">
      <w:pPr>
        <w:pStyle w:val="NormalWeb"/>
        <w:shd w:val="clear" w:color="auto" w:fill="FFFFFF"/>
        <w:spacing w:before="0" w:beforeAutospacing="0" w:after="0" w:afterAutospacing="0"/>
        <w:jc w:val="center"/>
        <w:rPr>
          <w:rFonts w:ascii="Arial" w:hAnsi="Arial" w:cs="Arial"/>
          <w:b/>
          <w:bCs/>
          <w:color w:val="000000"/>
          <w:sz w:val="22"/>
          <w:szCs w:val="22"/>
        </w:rPr>
      </w:pPr>
    </w:p>
    <w:p w14:paraId="67B3286B" w14:textId="3DBB6909" w:rsidR="00006BA0" w:rsidRDefault="00006BA0" w:rsidP="00006BA0">
      <w:pPr>
        <w:pStyle w:val="NormalWeb"/>
        <w:shd w:val="clear" w:color="auto" w:fill="FFFFFF"/>
        <w:spacing w:before="0" w:beforeAutospacing="0" w:after="0" w:afterAutospacing="0"/>
        <w:jc w:val="center"/>
      </w:pPr>
      <w:r>
        <w:rPr>
          <w:rFonts w:ascii="Arial" w:hAnsi="Arial" w:cs="Arial"/>
          <w:b/>
          <w:bCs/>
          <w:color w:val="000000"/>
          <w:sz w:val="22"/>
          <w:szCs w:val="22"/>
        </w:rPr>
        <w:t>###</w:t>
      </w:r>
      <w:r>
        <w:rPr>
          <w:rFonts w:ascii="Arial" w:hAnsi="Arial" w:cs="Arial"/>
          <w:color w:val="000000"/>
          <w:sz w:val="22"/>
          <w:szCs w:val="22"/>
        </w:rPr>
        <w:t> </w:t>
      </w:r>
    </w:p>
    <w:p w14:paraId="5F228D8D" w14:textId="77777777" w:rsidR="00006BA0" w:rsidRDefault="00006BA0" w:rsidP="00006BA0">
      <w:pPr>
        <w:pStyle w:val="NormalWeb"/>
        <w:shd w:val="clear" w:color="auto" w:fill="FFFFFF"/>
        <w:spacing w:before="0" w:beforeAutospacing="0" w:after="0" w:afterAutospacing="0"/>
      </w:pPr>
      <w:r>
        <w:t> </w:t>
      </w:r>
    </w:p>
    <w:p w14:paraId="4B9D3DA7" w14:textId="77777777" w:rsidR="00006BA0" w:rsidRDefault="00006BA0" w:rsidP="00006BA0">
      <w:pPr>
        <w:pStyle w:val="NormalWeb"/>
        <w:shd w:val="clear" w:color="auto" w:fill="FFFFFF"/>
        <w:spacing w:before="0" w:beforeAutospacing="0" w:after="0" w:afterAutospacing="0"/>
      </w:pPr>
      <w:r w:rsidRPr="006870F0">
        <w:rPr>
          <w:rFonts w:ascii="Arial" w:hAnsi="Arial" w:cs="Arial"/>
          <w:b/>
          <w:bCs/>
          <w:color w:val="000000"/>
          <w:sz w:val="22"/>
          <w:szCs w:val="22"/>
          <w:highlight w:val="yellow"/>
        </w:rPr>
        <w:lastRenderedPageBreak/>
        <w:t>{Company boilerplate.}</w:t>
      </w:r>
      <w:r>
        <w:rPr>
          <w:rFonts w:ascii="Arial" w:hAnsi="Arial" w:cs="Arial"/>
          <w:color w:val="000000"/>
          <w:sz w:val="22"/>
          <w:szCs w:val="22"/>
        </w:rPr>
        <w:t> </w:t>
      </w:r>
    </w:p>
    <w:p w14:paraId="6A530AEE" w14:textId="77777777" w:rsidR="00006BA0" w:rsidRDefault="00006BA0" w:rsidP="00006BA0">
      <w:pPr>
        <w:pStyle w:val="NormalWeb"/>
        <w:shd w:val="clear" w:color="auto" w:fill="FFFFFF"/>
        <w:spacing w:before="0" w:beforeAutospacing="0" w:after="0" w:afterAutospacing="0"/>
      </w:pPr>
      <w:r>
        <w:rPr>
          <w:rFonts w:ascii="Arial" w:hAnsi="Arial" w:cs="Arial"/>
          <w:color w:val="000000"/>
          <w:sz w:val="22"/>
          <w:szCs w:val="22"/>
        </w:rPr>
        <w:t> </w:t>
      </w:r>
    </w:p>
    <w:p w14:paraId="0ED72F72" w14:textId="77777777" w:rsidR="00006BA0" w:rsidRDefault="00006BA0" w:rsidP="00006BA0">
      <w:pPr>
        <w:pStyle w:val="NormalWeb"/>
        <w:shd w:val="clear" w:color="auto" w:fill="FFFFFF"/>
        <w:spacing w:before="0" w:beforeAutospacing="0" w:after="0" w:afterAutospacing="0"/>
      </w:pPr>
      <w:r>
        <w:rPr>
          <w:rFonts w:ascii="Arial" w:hAnsi="Arial" w:cs="Arial"/>
          <w:b/>
          <w:bCs/>
          <w:color w:val="000000"/>
          <w:sz w:val="22"/>
          <w:szCs w:val="22"/>
        </w:rPr>
        <w:t xml:space="preserve">About Call2Recycle, Inc. </w:t>
      </w:r>
      <w:r>
        <w:rPr>
          <w:rFonts w:ascii="Arial" w:hAnsi="Arial" w:cs="Arial"/>
          <w:color w:val="000000"/>
          <w:sz w:val="22"/>
          <w:szCs w:val="22"/>
        </w:rPr>
        <w:t> </w:t>
      </w:r>
    </w:p>
    <w:p w14:paraId="7043D9DD" w14:textId="0971447F" w:rsidR="00006BA0" w:rsidRPr="006870F0" w:rsidRDefault="00006BA0" w:rsidP="00006BA0">
      <w:pPr>
        <w:pStyle w:val="NormalWeb"/>
        <w:shd w:val="clear" w:color="auto" w:fill="FFFFFF"/>
        <w:spacing w:before="0" w:beforeAutospacing="0" w:after="0" w:afterAutospacing="0"/>
        <w:rPr>
          <w:sz w:val="22"/>
          <w:szCs w:val="22"/>
        </w:rPr>
      </w:pPr>
      <w:r w:rsidRPr="006870F0">
        <w:rPr>
          <w:rFonts w:ascii="Arial" w:hAnsi="Arial" w:cs="Arial"/>
          <w:color w:val="000000"/>
          <w:sz w:val="20"/>
          <w:szCs w:val="20"/>
        </w:rPr>
        <w:t>Call2Recycle, Inc. is committed to protecting and preserving the environment through collecting and recycling consumer batteries and cellphones. Founded in 1994, the not-for-profit organization works on behalf of stakeholders to provide its consumer battery recycling program to consumers across the U.S. Call2Recycle is the country’s first and largest consumer battery recycling program which has diverted more than 1</w:t>
      </w:r>
      <w:r w:rsidR="006870F0">
        <w:rPr>
          <w:rFonts w:ascii="Arial" w:hAnsi="Arial" w:cs="Arial"/>
          <w:color w:val="000000"/>
          <w:sz w:val="20"/>
          <w:szCs w:val="20"/>
        </w:rPr>
        <w:t>40</w:t>
      </w:r>
      <w:r w:rsidRPr="006870F0">
        <w:rPr>
          <w:rFonts w:ascii="Arial" w:hAnsi="Arial" w:cs="Arial"/>
          <w:color w:val="000000"/>
          <w:sz w:val="20"/>
          <w:szCs w:val="20"/>
        </w:rPr>
        <w:t xml:space="preserve"> million pounds of batteries from landfill since its inception in 1994. Visit call2recycle.org.  </w:t>
      </w:r>
    </w:p>
    <w:p w14:paraId="00000012" w14:textId="77777777" w:rsidR="002B7E12" w:rsidRDefault="002B7E12"/>
    <w:p w14:paraId="00000013" w14:textId="77777777" w:rsidR="002B7E12" w:rsidRDefault="002B7E12"/>
    <w:p w14:paraId="00000014" w14:textId="77777777" w:rsidR="002B7E12" w:rsidRDefault="002B7E12"/>
    <w:p w14:paraId="00000015" w14:textId="77777777" w:rsidR="002B7E12" w:rsidRDefault="002B7E12">
      <w:pPr>
        <w:shd w:val="clear" w:color="auto" w:fill="FFFFFF"/>
      </w:pPr>
    </w:p>
    <w:sectPr w:rsidR="002B7E12" w:rsidSect="00CC6036">
      <w:footerReference w:type="default" r:id="rId7"/>
      <w:pgSz w:w="12240" w:h="15840"/>
      <w:pgMar w:top="91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5226A" w14:textId="77777777" w:rsidR="00CC6036" w:rsidRDefault="00CC6036" w:rsidP="00CC6036">
      <w:pPr>
        <w:spacing w:line="240" w:lineRule="auto"/>
      </w:pPr>
      <w:r>
        <w:separator/>
      </w:r>
    </w:p>
  </w:endnote>
  <w:endnote w:type="continuationSeparator" w:id="0">
    <w:p w14:paraId="12677BB6" w14:textId="77777777" w:rsidR="00CC6036" w:rsidRDefault="00CC6036" w:rsidP="00CC6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A856" w14:textId="77777777" w:rsidR="00CC6036" w:rsidRDefault="00CC6036" w:rsidP="00CC6036">
    <w:pPr>
      <w:pStyle w:val="Footer"/>
      <w:pBdr>
        <w:top w:val="single" w:sz="12" w:space="1" w:color="009999"/>
      </w:pBdr>
      <w:jc w:val="right"/>
    </w:pPr>
  </w:p>
  <w:p w14:paraId="02B89489" w14:textId="68275E33" w:rsidR="00CC6036" w:rsidRDefault="00CC6036" w:rsidP="00CC6036">
    <w:pPr>
      <w:pStyle w:val="Footer"/>
      <w:pBdr>
        <w:top w:val="single" w:sz="12" w:space="1" w:color="009999"/>
      </w:pBdr>
      <w:jc w:val="right"/>
    </w:pPr>
    <w:r>
      <w:rPr>
        <w:noProof/>
      </w:rPr>
      <w:drawing>
        <wp:inline distT="0" distB="0" distL="0" distR="0" wp14:anchorId="7FAE26F4" wp14:editId="180A8F47">
          <wp:extent cx="1310511" cy="379020"/>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584" cy="39003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FF263" w14:textId="77777777" w:rsidR="00CC6036" w:rsidRDefault="00CC6036" w:rsidP="00CC6036">
      <w:pPr>
        <w:spacing w:line="240" w:lineRule="auto"/>
      </w:pPr>
      <w:r>
        <w:separator/>
      </w:r>
    </w:p>
  </w:footnote>
  <w:footnote w:type="continuationSeparator" w:id="0">
    <w:p w14:paraId="7C8F2FCA" w14:textId="77777777" w:rsidR="00CC6036" w:rsidRDefault="00CC6036" w:rsidP="00CC60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szA0MjcyNrAwMTFV0lEKTi0uzszPAykwrAUAtUEXMCwAAAA="/>
  </w:docVars>
  <w:rsids>
    <w:rsidRoot w:val="002B7E12"/>
    <w:rsid w:val="00006BA0"/>
    <w:rsid w:val="000739FD"/>
    <w:rsid w:val="001479AA"/>
    <w:rsid w:val="002B733C"/>
    <w:rsid w:val="002B7E12"/>
    <w:rsid w:val="00430CEE"/>
    <w:rsid w:val="006870F0"/>
    <w:rsid w:val="008A00CE"/>
    <w:rsid w:val="00A32421"/>
    <w:rsid w:val="00CC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D586E"/>
  <w15:docId w15:val="{2D46C78C-8668-4B6E-8768-10AC5F7B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C6036"/>
    <w:pPr>
      <w:tabs>
        <w:tab w:val="center" w:pos="4680"/>
        <w:tab w:val="right" w:pos="9360"/>
      </w:tabs>
      <w:spacing w:line="240" w:lineRule="auto"/>
    </w:pPr>
  </w:style>
  <w:style w:type="character" w:customStyle="1" w:styleId="HeaderChar">
    <w:name w:val="Header Char"/>
    <w:basedOn w:val="DefaultParagraphFont"/>
    <w:link w:val="Header"/>
    <w:uiPriority w:val="99"/>
    <w:rsid w:val="00CC6036"/>
  </w:style>
  <w:style w:type="paragraph" w:styleId="Footer">
    <w:name w:val="footer"/>
    <w:basedOn w:val="Normal"/>
    <w:link w:val="FooterChar"/>
    <w:uiPriority w:val="99"/>
    <w:unhideWhenUsed/>
    <w:rsid w:val="00CC6036"/>
    <w:pPr>
      <w:tabs>
        <w:tab w:val="center" w:pos="4680"/>
        <w:tab w:val="right" w:pos="9360"/>
      </w:tabs>
      <w:spacing w:line="240" w:lineRule="auto"/>
    </w:pPr>
  </w:style>
  <w:style w:type="character" w:customStyle="1" w:styleId="FooterChar">
    <w:name w:val="Footer Char"/>
    <w:basedOn w:val="DefaultParagraphFont"/>
    <w:link w:val="Footer"/>
    <w:uiPriority w:val="99"/>
    <w:rsid w:val="00CC6036"/>
  </w:style>
  <w:style w:type="paragraph" w:styleId="NormalWeb">
    <w:name w:val="Normal (Web)"/>
    <w:basedOn w:val="Normal"/>
    <w:uiPriority w:val="99"/>
    <w:semiHidden/>
    <w:unhideWhenUsed/>
    <w:rsid w:val="00006BA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974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Gabor</cp:lastModifiedBy>
  <cp:revision>9</cp:revision>
  <dcterms:created xsi:type="dcterms:W3CDTF">2021-02-09T19:12:00Z</dcterms:created>
  <dcterms:modified xsi:type="dcterms:W3CDTF">2021-02-09T19:19:00Z</dcterms:modified>
</cp:coreProperties>
</file>